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ascii="Times New Roman" w:hAnsi="Times New Roman" w:eastAsia="Times New Roman" w:cs="Times New Roman"/>
          <w:sz w:val="28"/>
          <w:szCs w:val="28"/>
        </w:rPr>
      </w:pPr>
      <w:r>
        <w:drawing>
          <wp:anchor behindDoc="0" distT="0" distB="0" distL="0" distR="0" simplePos="0" locked="0" layoutInCell="1" allowOverlap="1" relativeHeight="3">
            <wp:simplePos x="0" y="0"/>
            <wp:positionH relativeFrom="column">
              <wp:posOffset>3642360</wp:posOffset>
            </wp:positionH>
            <wp:positionV relativeFrom="paragraph">
              <wp:posOffset>312420</wp:posOffset>
            </wp:positionV>
            <wp:extent cx="2286000" cy="155448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2286000" cy="1554480"/>
                    </a:xfrm>
                    <a:prstGeom prst="rect">
                      <a:avLst/>
                    </a:prstGeom>
                  </pic:spPr>
                </pic:pic>
              </a:graphicData>
            </a:graphic>
          </wp:anchor>
        </w:drawing>
      </w:r>
      <w:r>
        <w:rPr>
          <w:rFonts w:eastAsia="Times New Roman" w:cs="Times New Roman" w:ascii="Times New Roman" w:hAnsi="Times New Roman"/>
          <w:b/>
          <w:sz w:val="40"/>
          <w:szCs w:val="40"/>
        </w:rPr>
        <w:t>LESSON PLAN – NEGATIVE EMOTIONS</w:t>
      </w:r>
      <w:r>
        <w:rPr>
          <w:rFonts w:eastAsia="Times New Roman" w:cs="Times New Roman" w:ascii="Times New Roman" w:hAnsi="Times New Roman"/>
          <w:sz w:val="40"/>
          <w:szCs w:val="40"/>
        </w:rPr>
        <w:br/>
      </w:r>
      <w:r>
        <w:rPr>
          <w:rFonts w:eastAsia="Times New Roman" w:cs="Times New Roman" w:ascii="Times New Roman" w:hAnsi="Times New Roman"/>
          <w:sz w:val="28"/>
          <w:szCs w:val="28"/>
        </w:rPr>
        <w:br/>
      </w:r>
      <w:r>
        <w:rPr>
          <w:rFonts w:eastAsia="Times New Roman" w:cs="Times New Roman" w:ascii="Times New Roman" w:hAnsi="Times New Roman"/>
          <w:b/>
          <w:sz w:val="28"/>
          <w:szCs w:val="28"/>
        </w:rPr>
        <w:t xml:space="preserve">School: COLEGIUL TEHNIC </w:t>
      </w:r>
      <w:r>
        <w:rPr>
          <w:b/>
          <w:sz w:val="28"/>
          <w:szCs w:val="28"/>
          <w:lang w:val="ro-RO"/>
        </w:rPr>
        <w:t xml:space="preserve">”LAŢCU VODĂ” SIRET </w:t>
      </w:r>
      <w:r>
        <w:rPr>
          <w:rFonts w:eastAsia="Times New Roman" w:cs="Times New Roman" w:ascii="Times New Roman" w:hAnsi="Times New Roman"/>
          <w:b/>
          <w:sz w:val="28"/>
          <w:szCs w:val="28"/>
        </w:rPr>
        <w:br/>
        <w:t>School counselor: Adrian Marmeliuc</w:t>
        <w:br/>
        <w:t>Class: Mixed</w:t>
        <w:br/>
        <w:t>Date: April 16, 2018</w:t>
      </w:r>
      <w:r>
        <w:rPr>
          <w:rFonts w:eastAsia="Times New Roman" w:cs="Times New Roman" w:ascii="Times New Roman" w:hAnsi="Times New Roman"/>
          <w:sz w:val="28"/>
          <w:szCs w:val="28"/>
        </w:rPr>
        <w:br/>
        <w:br/>
      </w:r>
      <w:r>
        <w:rPr>
          <w:rFonts w:eastAsia="Times New Roman" w:cs="Times New Roman" w:ascii="Times New Roman" w:hAnsi="Times New Roman"/>
          <w:b/>
          <w:sz w:val="28"/>
          <w:szCs w:val="28"/>
        </w:rPr>
        <w:t>Module: Quality of lifestyle</w:t>
        <w:br/>
        <w:t>Sub-module: Quality of personal life</w:t>
        <w:br/>
        <w:t>Topic: Negative emotions: fear, stress and panic</w:t>
        <w:br/>
      </w:r>
      <w:r>
        <w:rPr>
          <w:rFonts w:eastAsia="Times New Roman" w:cs="Times New Roman" w:ascii="Times New Roman" w:hAnsi="Times New Roman"/>
          <w:sz w:val="28"/>
          <w:szCs w:val="28"/>
        </w:rPr>
        <w:br/>
      </w:r>
      <w:r>
        <w:rPr>
          <w:rFonts w:eastAsia="Times New Roman" w:cs="Times New Roman" w:ascii="Times New Roman" w:hAnsi="Times New Roman"/>
          <w:b/>
          <w:sz w:val="28"/>
          <w:szCs w:val="28"/>
        </w:rPr>
        <w:t>General competences</w:t>
      </w:r>
      <w:r>
        <w:rPr>
          <w:rFonts w:eastAsia="Times New Roman" w:cs="Times New Roman" w:ascii="Times New Roman" w:hAnsi="Times New Roman"/>
          <w:sz w:val="28"/>
          <w:szCs w:val="28"/>
        </w:rPr>
        <w:br/>
        <w:t>5.1.- Assess the impact of social, cultural, economic and environmental factors on lifestyle</w:t>
        <w:br/>
        <w:t>5.2.- Analyze effective mechanisms for adaptation in situations of stress, fear and panic</w:t>
        <w:br/>
        <w:br/>
      </w:r>
      <w:r>
        <w:rPr>
          <w:rFonts w:eastAsia="Times New Roman" w:cs="Times New Roman" w:ascii="Times New Roman" w:hAnsi="Times New Roman"/>
          <w:b/>
          <w:sz w:val="28"/>
          <w:szCs w:val="28"/>
        </w:rPr>
        <w:t>Specific competences</w:t>
      </w:r>
      <w:r>
        <w:rPr>
          <w:rFonts w:eastAsia="Times New Roman" w:cs="Times New Roman" w:ascii="Times New Roman" w:hAnsi="Times New Roman"/>
          <w:sz w:val="28"/>
          <w:szCs w:val="28"/>
        </w:rPr>
        <w:br/>
        <w:t>1 - Identify signs that show a negative emotion</w:t>
        <w:br/>
        <w:t>2 - List the characteristics of negative emotions</w:t>
        <w:br/>
        <w:t>3 - Match the negative emotions and the corresponding manifestations</w:t>
        <w:br/>
        <w:t>4 - Show ways to avoid negative emotions</w:t>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b/>
          <w:sz w:val="28"/>
          <w:szCs w:val="28"/>
        </w:rPr>
        <w:t>Strategies</w:t>
      </w:r>
      <w:r>
        <w:rPr>
          <w:rFonts w:eastAsia="Times New Roman" w:cs="Times New Roman" w:ascii="Times New Roman" w:hAnsi="Times New Roman"/>
          <w:sz w:val="28"/>
          <w:szCs w:val="28"/>
        </w:rPr>
        <w:br/>
      </w:r>
      <w:r>
        <w:rPr>
          <w:rFonts w:eastAsia="Symbol" w:cs="Symbol" w:ascii="Symbol" w:hAnsi="Symbol"/>
          <w:sz w:val="28"/>
          <w:szCs w:val="28"/>
        </w:rPr>
        <w:t></w:t>
      </w:r>
      <w:r>
        <w:rPr>
          <w:rFonts w:eastAsia="Times New Roman" w:cs="Times New Roman" w:ascii="Times New Roman" w:hAnsi="Times New Roman"/>
          <w:sz w:val="28"/>
          <w:szCs w:val="28"/>
        </w:rPr>
        <w:t xml:space="preserve"> Methods: conversation, explanation, problem solving, debate</w:t>
        <w:br/>
      </w:r>
      <w:r>
        <w:rPr>
          <w:rFonts w:eastAsia="Symbol" w:cs="Symbol" w:ascii="Symbol" w:hAnsi="Symbol"/>
          <w:sz w:val="28"/>
          <w:szCs w:val="28"/>
        </w:rPr>
        <w:t></w:t>
      </w:r>
      <w:r>
        <w:rPr>
          <w:rFonts w:eastAsia="Times New Roman" w:cs="Times New Roman" w:ascii="Times New Roman" w:hAnsi="Times New Roman"/>
          <w:sz w:val="28"/>
          <w:szCs w:val="28"/>
        </w:rPr>
        <w:t xml:space="preserve"> Means: role play, cluster technique, contest</w:t>
        <w:br/>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b/>
          <w:sz w:val="28"/>
          <w:szCs w:val="28"/>
        </w:rPr>
        <w:t>Stages of the lesson</w:t>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br/>
        <w:t>1. Organizing pupils in groups</w:t>
        <w:br/>
        <w:t>2. Announcing the topic and aims of the lesson</w:t>
      </w:r>
      <w:bookmarkStart w:id="0" w:name="_GoBack"/>
      <w:bookmarkEnd w:id="0"/>
      <w:r>
        <w:rPr>
          <w:rFonts w:eastAsia="Times New Roman" w:cs="Times New Roman" w:ascii="Times New Roman" w:hAnsi="Times New Roman"/>
          <w:sz w:val="28"/>
          <w:szCs w:val="28"/>
        </w:rPr>
        <w:br/>
        <w:t>3.Stirring interest in the topic</w:t>
        <w:br/>
        <w:t>Pupils are asked to describe a situation in which they have experienced a negative emotion out of the three, and to say what they felt, using words other than those that define emotion.</w:t>
        <w:br/>
        <w:t>4. Running the lesson</w:t>
        <w:br/>
        <w:t>4.1. The school counselor defines the term of negative emotion and explains the characteristics, causes and ways of avoiding the three negative emotions.</w:t>
        <w:br/>
        <w:t>          </w:t>
      </w:r>
    </w:p>
    <w:p>
      <w:pPr>
        <w:pStyle w:val="Normal"/>
        <w:spacing w:lineRule="auto" w:line="240" w:before="0" w:after="0"/>
        <w:ind w:firstLine="720"/>
        <w:rPr>
          <w:rFonts w:ascii="Times New Roman" w:hAnsi="Times New Roman" w:eastAsia="Times New Roman" w:cs="Times New Roman"/>
          <w:b/>
          <w:b/>
          <w:color w:val="FF0000"/>
          <w:sz w:val="28"/>
          <w:szCs w:val="28"/>
        </w:rPr>
      </w:pPr>
      <w:r>
        <w:rPr>
          <w:rFonts w:eastAsia="Times New Roman" w:cs="Times New Roman" w:ascii="Times New Roman" w:hAnsi="Times New Roman"/>
          <w:b/>
          <w:color w:val="FF0000"/>
          <w:sz w:val="28"/>
          <w:szCs w:val="28"/>
        </w:rPr>
        <w:t>Definitions</w:t>
      </w:r>
    </w:p>
    <w:p>
      <w:pPr>
        <w:pStyle w:val="Normal"/>
        <w:spacing w:lineRule="auto" w:line="240" w:before="0" w:after="0"/>
        <w:ind w:firstLine="720"/>
        <w:rPr>
          <w:rFonts w:ascii="Times New Roman" w:hAnsi="Times New Roman" w:eastAsia="Times New Roman" w:cs="Times New Roman"/>
          <w:sz w:val="28"/>
          <w:szCs w:val="28"/>
        </w:rPr>
      </w:pPr>
      <w:r>
        <w:rPr>
          <w:rFonts w:eastAsia="Times New Roman" w:cs="Times New Roman" w:ascii="Times New Roman" w:hAnsi="Times New Roman"/>
          <w:b/>
          <w:color w:val="FF0000"/>
          <w:sz w:val="28"/>
          <w:szCs w:val="28"/>
        </w:rPr>
        <w:t xml:space="preserve">Fear </w:t>
      </w:r>
      <w:r>
        <w:rPr>
          <w:rFonts w:eastAsia="Times New Roman" w:cs="Times New Roman" w:ascii="Times New Roman" w:hAnsi="Times New Roman"/>
          <w:sz w:val="28"/>
          <w:szCs w:val="28"/>
        </w:rPr>
        <w:t>is a survival mechanism that appears as a person's response to a concrete, usually negative threat. It depends on the person and can vary from prudence to phobia and paranoia. A fear of extreme, persistent intensity, referred to by the subject as irrational, is called phobia. Phobia is determined by the presence or just anticipation of the presence of an object, a living being or a situation. The American psychologist Jerome Kagan claims that in some people fear is inborn.</w:t>
        <w:br/>
        <w:t>          </w:t>
      </w:r>
      <w:r>
        <w:rPr>
          <w:rFonts w:eastAsia="Times New Roman" w:cs="Times New Roman" w:ascii="Times New Roman" w:hAnsi="Times New Roman"/>
          <w:b/>
          <w:color w:val="FF0000"/>
          <w:sz w:val="28"/>
          <w:szCs w:val="28"/>
        </w:rPr>
        <w:t>Stress</w:t>
      </w:r>
      <w:r>
        <w:rPr>
          <w:rFonts w:eastAsia="Times New Roman" w:cs="Times New Roman" w:ascii="Times New Roman" w:hAnsi="Times New Roman"/>
          <w:sz w:val="28"/>
          <w:szCs w:val="28"/>
        </w:rPr>
        <w:t xml:space="preserve"> is the adaptation syndrome that an individual carries out as a result of environmental aggression; an ensemble that includes tension, constraint, force and intense psychological solicitation.</w:t>
        <w:br/>
        <w:t>         </w:t>
      </w:r>
      <w:r>
        <w:rPr>
          <w:rFonts w:eastAsia="Times New Roman" w:cs="Times New Roman" w:ascii="Times New Roman" w:hAnsi="Times New Roman"/>
          <w:b/>
          <w:color w:val="FF0000"/>
          <w:sz w:val="28"/>
          <w:szCs w:val="28"/>
        </w:rPr>
        <w:t>Panic</w:t>
      </w:r>
      <w:r>
        <w:rPr>
          <w:rFonts w:eastAsia="Times New Roman" w:cs="Times New Roman" w:ascii="Times New Roman" w:hAnsi="Times New Roman"/>
          <w:sz w:val="28"/>
          <w:szCs w:val="28"/>
        </w:rPr>
        <w:t xml:space="preserve"> is a very intense episode that occurs suddenly and unexpectedly "as if out of the blue" usually following an unexpected incident.</w:t>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4.2. Together with the pupils, through guided discussions, the school counselor discovers the underlying causes of negative emotions. </w:t>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t> </w:t>
      </w:r>
    </w:p>
    <w:p>
      <w:pPr>
        <w:pStyle w:val="Normal"/>
        <w:spacing w:lineRule="auto" w:line="240" w:before="0" w:after="0"/>
        <w:rPr>
          <w:rFonts w:ascii="Times New Roman" w:hAnsi="Times New Roman" w:eastAsia="Times New Roman" w:cs="Times New Roman"/>
          <w:b/>
          <w:b/>
          <w:color w:val="FF0000"/>
          <w:sz w:val="28"/>
          <w:szCs w:val="28"/>
        </w:rPr>
      </w:pPr>
      <w:r>
        <w:rPr>
          <w:rFonts w:eastAsia="Times New Roman" w:cs="Times New Roman" w:ascii="Times New Roman" w:hAnsi="Times New Roman"/>
          <w:b/>
          <w:color w:val="FF0000"/>
          <w:sz w:val="28"/>
          <w:szCs w:val="28"/>
        </w:rPr>
        <w:t>Causes of negative emotions</w:t>
      </w:r>
    </w:p>
    <w:p>
      <w:pPr>
        <w:pStyle w:val="ListParagraph"/>
        <w:numPr>
          <w:ilvl w:val="0"/>
          <w:numId w:val="1"/>
        </w:numPr>
        <w:spacing w:lineRule="auto" w:line="240" w:before="0" w:after="0"/>
        <w:contextualSpacing/>
        <w:rPr>
          <w:rFonts w:ascii="Times New Roman" w:hAnsi="Times New Roman" w:eastAsia="Times New Roman" w:cs="Times New Roman"/>
          <w:sz w:val="28"/>
          <w:szCs w:val="28"/>
        </w:rPr>
      </w:pPr>
      <w:r>
        <w:rPr>
          <w:rFonts w:eastAsia="Times New Roman" w:cs="Times New Roman" w:ascii="Times New Roman" w:hAnsi="Times New Roman"/>
          <w:sz w:val="28"/>
          <w:szCs w:val="28"/>
        </w:rPr>
        <w:t>Failure to observe a work and rest regime</w:t>
      </w:r>
    </w:p>
    <w:p>
      <w:pPr>
        <w:pStyle w:val="ListParagraph"/>
        <w:numPr>
          <w:ilvl w:val="0"/>
          <w:numId w:val="1"/>
        </w:numPr>
        <w:spacing w:lineRule="auto" w:line="240" w:before="0" w:after="0"/>
        <w:contextualSpacing/>
        <w:rPr>
          <w:rFonts w:ascii="Times New Roman" w:hAnsi="Times New Roman" w:eastAsia="Times New Roman" w:cs="Times New Roman"/>
          <w:sz w:val="28"/>
          <w:szCs w:val="28"/>
        </w:rPr>
      </w:pPr>
      <w:r>
        <w:rPr>
          <w:rFonts w:eastAsia="Times New Roman" w:cs="Times New Roman" w:ascii="Times New Roman" w:hAnsi="Times New Roman"/>
          <w:sz w:val="28"/>
          <w:szCs w:val="28"/>
        </w:rPr>
        <w:t>Lack of continuity and planning in the preparation of lessons</w:t>
      </w:r>
    </w:p>
    <w:p>
      <w:pPr>
        <w:pStyle w:val="ListParagraph"/>
        <w:numPr>
          <w:ilvl w:val="0"/>
          <w:numId w:val="1"/>
        </w:numPr>
        <w:spacing w:lineRule="auto" w:line="240" w:before="0" w:after="0"/>
        <w:contextualSpacing/>
        <w:rPr>
          <w:rFonts w:ascii="Times New Roman" w:hAnsi="Times New Roman" w:eastAsia="Times New Roman" w:cs="Times New Roman"/>
          <w:sz w:val="28"/>
          <w:szCs w:val="28"/>
        </w:rPr>
      </w:pPr>
      <w:r>
        <w:rPr>
          <w:rFonts w:eastAsia="Times New Roman" w:cs="Times New Roman" w:ascii="Times New Roman" w:hAnsi="Times New Roman"/>
          <w:sz w:val="28"/>
          <w:szCs w:val="28"/>
        </w:rPr>
        <w:t>Lack of motivation for learning and other activities</w:t>
      </w:r>
    </w:p>
    <w:p>
      <w:pPr>
        <w:pStyle w:val="ListParagraph"/>
        <w:numPr>
          <w:ilvl w:val="0"/>
          <w:numId w:val="1"/>
        </w:numPr>
        <w:spacing w:lineRule="auto" w:line="240" w:before="0" w:after="0"/>
        <w:contextualSpacing/>
        <w:rPr>
          <w:rFonts w:ascii="Times New Roman" w:hAnsi="Times New Roman" w:eastAsia="Times New Roman" w:cs="Times New Roman"/>
          <w:sz w:val="28"/>
          <w:szCs w:val="28"/>
        </w:rPr>
      </w:pPr>
      <w:r>
        <w:rPr>
          <w:rFonts w:eastAsia="Times New Roman" w:cs="Times New Roman" w:ascii="Times New Roman" w:hAnsi="Times New Roman"/>
          <w:sz w:val="28"/>
          <w:szCs w:val="28"/>
        </w:rPr>
        <w:t>Lack of physical activity</w:t>
      </w:r>
    </w:p>
    <w:p>
      <w:pPr>
        <w:pStyle w:val="ListParagraph"/>
        <w:numPr>
          <w:ilvl w:val="0"/>
          <w:numId w:val="1"/>
        </w:numPr>
        <w:spacing w:lineRule="auto" w:line="240" w:before="0" w:after="0"/>
        <w:contextualSpacing/>
        <w:rPr>
          <w:rFonts w:ascii="Times New Roman" w:hAnsi="Times New Roman" w:eastAsia="Times New Roman" w:cs="Times New Roman"/>
          <w:sz w:val="28"/>
          <w:szCs w:val="28"/>
        </w:rPr>
      </w:pPr>
      <w:r>
        <w:rPr>
          <w:rFonts w:eastAsia="Times New Roman" w:cs="Times New Roman" w:ascii="Times New Roman" w:hAnsi="Times New Roman"/>
          <w:sz w:val="28"/>
          <w:szCs w:val="28"/>
        </w:rPr>
        <w:t>Lack of relaxing activities</w:t>
      </w:r>
    </w:p>
    <w:p>
      <w:pPr>
        <w:pStyle w:val="ListParagraph"/>
        <w:numPr>
          <w:ilvl w:val="0"/>
          <w:numId w:val="1"/>
        </w:numPr>
        <w:spacing w:lineRule="auto" w:line="240" w:before="0" w:after="0"/>
        <w:contextualSpacing/>
        <w:rPr>
          <w:rFonts w:ascii="Times New Roman" w:hAnsi="Times New Roman" w:eastAsia="Times New Roman" w:cs="Times New Roman"/>
          <w:sz w:val="28"/>
          <w:szCs w:val="28"/>
        </w:rPr>
      </w:pPr>
      <w:r>
        <w:rPr>
          <w:rFonts w:eastAsia="Times New Roman" w:cs="Times New Roman" w:ascii="Times New Roman" w:hAnsi="Times New Roman"/>
          <w:sz w:val="28"/>
          <w:szCs w:val="28"/>
        </w:rPr>
        <w:t>Irregular meal hours and lack of proper nutrition</w:t>
      </w:r>
    </w:p>
    <w:p>
      <w:pPr>
        <w:pStyle w:val="ListParagraph"/>
        <w:numPr>
          <w:ilvl w:val="0"/>
          <w:numId w:val="1"/>
        </w:numPr>
        <w:spacing w:lineRule="auto" w:line="240" w:before="0" w:after="0"/>
        <w:contextualSpacing/>
        <w:rPr>
          <w:rFonts w:ascii="Times New Roman" w:hAnsi="Times New Roman" w:eastAsia="Times New Roman" w:cs="Times New Roman"/>
          <w:sz w:val="28"/>
          <w:szCs w:val="28"/>
        </w:rPr>
      </w:pPr>
      <w:r>
        <w:rPr>
          <w:rFonts w:eastAsia="Times New Roman" w:cs="Times New Roman" w:ascii="Times New Roman" w:hAnsi="Times New Roman"/>
          <w:sz w:val="28"/>
          <w:szCs w:val="28"/>
        </w:rPr>
        <w:t>Poor financial situation</w:t>
      </w:r>
    </w:p>
    <w:p>
      <w:pPr>
        <w:pStyle w:val="ListParagraph"/>
        <w:numPr>
          <w:ilvl w:val="0"/>
          <w:numId w:val="1"/>
        </w:numPr>
        <w:spacing w:lineRule="auto" w:line="240" w:before="0" w:after="0"/>
        <w:contextualSpacing/>
        <w:rPr>
          <w:rFonts w:ascii="Times New Roman" w:hAnsi="Times New Roman" w:eastAsia="Times New Roman" w:cs="Times New Roman"/>
          <w:sz w:val="28"/>
          <w:szCs w:val="28"/>
        </w:rPr>
      </w:pPr>
      <w:r>
        <w:rPr>
          <w:rFonts w:eastAsia="Times New Roman" w:cs="Times New Roman" w:ascii="Times New Roman" w:hAnsi="Times New Roman"/>
          <w:sz w:val="28"/>
          <w:szCs w:val="28"/>
        </w:rPr>
        <w:t>Lack of friends</w:t>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br/>
        <w:t xml:space="preserve">4.3. Through guided discussions, the school counselor, together with students, discovers how we can prevent the emergence of negative emotions. </w:t>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rPr>
          <w:rFonts w:ascii="Times New Roman" w:hAnsi="Times New Roman" w:eastAsia="Times New Roman" w:cs="Times New Roman"/>
          <w:b/>
          <w:b/>
          <w:color w:val="FF0000"/>
          <w:sz w:val="28"/>
          <w:szCs w:val="28"/>
        </w:rPr>
      </w:pPr>
      <w:r>
        <w:rPr>
          <w:rFonts w:eastAsia="Times New Roman" w:cs="Times New Roman" w:ascii="Times New Roman" w:hAnsi="Times New Roman"/>
          <w:b/>
          <w:color w:val="FF0000"/>
          <w:sz w:val="28"/>
          <w:szCs w:val="28"/>
        </w:rPr>
        <w:t>How to prevent negative emotions</w:t>
      </w:r>
    </w:p>
    <w:p>
      <w:pPr>
        <w:pStyle w:val="ListParagraph"/>
        <w:numPr>
          <w:ilvl w:val="0"/>
          <w:numId w:val="2"/>
        </w:numPr>
        <w:spacing w:lineRule="auto" w:line="240" w:before="0" w:after="0"/>
        <w:contextualSpacing/>
        <w:rPr>
          <w:rFonts w:ascii="Times New Roman" w:hAnsi="Times New Roman" w:eastAsia="Times New Roman" w:cs="Times New Roman"/>
          <w:sz w:val="28"/>
          <w:szCs w:val="28"/>
        </w:rPr>
      </w:pPr>
      <w:r>
        <w:rPr>
          <w:rFonts w:eastAsia="Times New Roman" w:cs="Times New Roman" w:ascii="Times New Roman" w:hAnsi="Times New Roman"/>
          <w:sz w:val="28"/>
          <w:szCs w:val="28"/>
        </w:rPr>
        <w:t>Appropriate work and rest schedule</w:t>
      </w:r>
    </w:p>
    <w:p>
      <w:pPr>
        <w:pStyle w:val="ListParagraph"/>
        <w:numPr>
          <w:ilvl w:val="0"/>
          <w:numId w:val="2"/>
        </w:numPr>
        <w:spacing w:lineRule="auto" w:line="240" w:before="0" w:after="0"/>
        <w:contextualSpacing/>
        <w:rPr>
          <w:rFonts w:ascii="Times New Roman" w:hAnsi="Times New Roman" w:eastAsia="Times New Roman" w:cs="Times New Roman"/>
          <w:sz w:val="28"/>
          <w:szCs w:val="28"/>
        </w:rPr>
      </w:pPr>
      <w:r>
        <w:rPr>
          <w:rFonts w:eastAsia="Times New Roman" w:cs="Times New Roman" w:ascii="Times New Roman" w:hAnsi="Times New Roman"/>
          <w:sz w:val="28"/>
          <w:szCs w:val="28"/>
        </w:rPr>
        <w:t>Positive thinking</w:t>
      </w:r>
    </w:p>
    <w:p>
      <w:pPr>
        <w:pStyle w:val="ListParagraph"/>
        <w:numPr>
          <w:ilvl w:val="0"/>
          <w:numId w:val="2"/>
        </w:numPr>
        <w:spacing w:lineRule="auto" w:line="240" w:before="0" w:after="0"/>
        <w:contextualSpacing/>
        <w:rPr>
          <w:rFonts w:ascii="Times New Roman" w:hAnsi="Times New Roman" w:eastAsia="Times New Roman" w:cs="Times New Roman"/>
          <w:sz w:val="28"/>
          <w:szCs w:val="28"/>
        </w:rPr>
      </w:pPr>
      <w:r>
        <w:rPr>
          <w:rFonts w:eastAsia="Times New Roman" w:cs="Times New Roman" w:ascii="Times New Roman" w:hAnsi="Times New Roman"/>
          <w:sz w:val="28"/>
          <w:szCs w:val="28"/>
        </w:rPr>
        <w:t>Humor</w:t>
      </w:r>
    </w:p>
    <w:p>
      <w:pPr>
        <w:pStyle w:val="ListParagraph"/>
        <w:numPr>
          <w:ilvl w:val="0"/>
          <w:numId w:val="2"/>
        </w:numPr>
        <w:spacing w:lineRule="auto" w:line="240" w:before="0" w:after="0"/>
        <w:contextualSpacing/>
        <w:rPr>
          <w:rFonts w:ascii="Times New Roman" w:hAnsi="Times New Roman" w:eastAsia="Times New Roman" w:cs="Times New Roman"/>
          <w:sz w:val="28"/>
          <w:szCs w:val="28"/>
        </w:rPr>
      </w:pPr>
      <w:r>
        <w:rPr>
          <w:rFonts w:eastAsia="Times New Roman" w:cs="Times New Roman" w:ascii="Times New Roman" w:hAnsi="Times New Roman"/>
          <w:sz w:val="28"/>
          <w:szCs w:val="28"/>
        </w:rPr>
        <w:t>Pleasant recreational activities</w:t>
      </w:r>
    </w:p>
    <w:p>
      <w:pPr>
        <w:pStyle w:val="ListParagraph"/>
        <w:numPr>
          <w:ilvl w:val="0"/>
          <w:numId w:val="2"/>
        </w:numPr>
        <w:spacing w:lineRule="auto" w:line="240" w:before="0" w:after="0"/>
        <w:contextualSpacing/>
        <w:rPr>
          <w:rFonts w:ascii="Times New Roman" w:hAnsi="Times New Roman" w:eastAsia="Times New Roman" w:cs="Times New Roman"/>
          <w:sz w:val="28"/>
          <w:szCs w:val="28"/>
        </w:rPr>
      </w:pPr>
      <w:r>
        <w:rPr>
          <w:rFonts w:eastAsia="Times New Roman" w:cs="Times New Roman" w:ascii="Times New Roman" w:hAnsi="Times New Roman"/>
          <w:sz w:val="28"/>
          <w:szCs w:val="28"/>
        </w:rPr>
        <w:t>Discussing difficulties with people closest to you</w:t>
        <w:br/>
        <w:t>"Give and receive affection!"</w:t>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br/>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t>4.4. Group work</w:t>
        <w:br/>
        <w:t>Students are grouped into three equal or approximately equal groups. Each group will choose a representative who will extract a note on which one of the three negative emotions is written. Thereafter, the school counselor will explain to the students that each group must characterize the negative emotion they extracted by assigning them human attributes, and each group will choose a pupil to play the embodiment of the negative emotion, specifying how it appears in people's lives and how it manifests itself.</w:t>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br/>
        <w:t>4.5. Evaluation</w:t>
        <w:br/>
        <w:t>- Worksheet</w:t>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Resources</w:t>
      </w:r>
    </w:p>
    <w:p>
      <w:pPr>
        <w:pStyle w:val="ListParagraph"/>
        <w:numPr>
          <w:ilvl w:val="0"/>
          <w:numId w:val="4"/>
        </w:numPr>
        <w:spacing w:lineRule="auto" w:line="240" w:before="0" w:after="0"/>
        <w:contextualSpacing/>
        <w:rPr>
          <w:rFonts w:ascii="Times New Roman" w:hAnsi="Times New Roman" w:eastAsia="Times New Roman" w:cs="Times New Roman"/>
          <w:sz w:val="28"/>
          <w:szCs w:val="28"/>
        </w:rPr>
      </w:pPr>
      <w:r>
        <w:rPr>
          <w:rFonts w:eastAsia="Times New Roman" w:cs="Times New Roman" w:ascii="Times New Roman" w:hAnsi="Times New Roman"/>
          <w:sz w:val="28"/>
          <w:szCs w:val="28"/>
        </w:rPr>
        <w:t>paper, markers, video projector</w:t>
      </w:r>
    </w:p>
    <w:p>
      <w:pPr>
        <w:pStyle w:val="ListParagraph"/>
        <w:numPr>
          <w:ilvl w:val="0"/>
          <w:numId w:val="4"/>
        </w:numPr>
        <w:rPr/>
      </w:pPr>
      <w:r>
        <w:rPr>
          <w:rFonts w:eastAsia="Times New Roman" w:cs="Times New Roman" w:ascii="Times New Roman" w:hAnsi="Times New Roman"/>
          <w:sz w:val="28"/>
          <w:szCs w:val="28"/>
        </w:rPr>
        <w:t xml:space="preserve">See demonstrative video </w:t>
      </w:r>
      <w:hyperlink r:id="rId3" w:tgtFrame="_blank">
        <w:r>
          <w:rPr>
            <w:rStyle w:val="LienInternet"/>
            <w:rFonts w:cs="Times New Roman" w:ascii="Times New Roman" w:hAnsi="Times New Roman"/>
            <w:sz w:val="28"/>
            <w:szCs w:val="28"/>
          </w:rPr>
          <w:t>Meeting with the psychologist - Romania</w:t>
        </w:r>
      </w:hyperlink>
      <w:r>
        <w:rPr>
          <w:rFonts w:cs="Times New Roman" w:ascii="Times New Roman" w:hAnsi="Times New Roman"/>
          <w:sz w:val="28"/>
          <w:szCs w:val="28"/>
        </w:rPr>
        <w:t xml:space="preserve">in the section </w:t>
      </w:r>
      <w:r>
        <w:rPr>
          <w:rFonts w:cs="Times New Roman" w:ascii="Times New Roman" w:hAnsi="Times New Roman"/>
          <w:b/>
          <w:color w:val="1F497D" w:themeColor="text2"/>
          <w:sz w:val="28"/>
          <w:szCs w:val="28"/>
        </w:rPr>
        <w:t>Activities</w:t>
      </w:r>
      <w:r>
        <w:rPr>
          <w:rFonts w:eastAsia="Times New Roman" w:cs="Times New Roman" w:ascii="Times New Roman" w:hAnsi="Times New Roman"/>
          <w:sz w:val="28"/>
          <w:szCs w:val="28"/>
        </w:rPr>
        <w:t xml:space="preserve">on </w:t>
      </w:r>
      <w:hyperlink r:id="rId4" w:tgtFrame="_blank">
        <w:r>
          <w:rPr>
            <w:rStyle w:val="LienInternet"/>
            <w:rFonts w:eastAsia="Times New Roman" w:cs="Times New Roman" w:ascii="Times New Roman" w:hAnsi="Times New Roman"/>
            <w:color w:val="0000FF"/>
            <w:sz w:val="28"/>
            <w:szCs w:val="28"/>
            <w:u w:val="single"/>
          </w:rPr>
          <w:t>http://lo18.szczecin.pl/erasmusplus/</w:t>
        </w:r>
      </w:hyperlink>
      <w:r>
        <w:rPr>
          <w:rFonts w:eastAsia="Times New Roman" w:cs="Times New Roman" w:ascii="Times New Roman" w:hAnsi="Times New Roman"/>
          <w:sz w:val="28"/>
          <w:szCs w:val="28"/>
        </w:rPr>
        <w:t xml:space="preserve"> or follow the link </w:t>
      </w:r>
      <w:hyperlink r:id="rId5">
        <w:r>
          <w:rPr>
            <w:rStyle w:val="LienInternet"/>
            <w:rFonts w:eastAsia="Times New Roman" w:cs="Times New Roman" w:ascii="Times New Roman" w:hAnsi="Times New Roman"/>
            <w:sz w:val="28"/>
            <w:szCs w:val="28"/>
          </w:rPr>
          <w:t>https://www.youtube.com/watch?v=L49bCFc6mpg&amp;feature=youtu.be</w:t>
        </w:r>
      </w:hyperlink>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br/>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Worksheet</w:t>
      </w:r>
    </w:p>
    <w:p>
      <w:pPr>
        <w:pStyle w:val="Normal"/>
        <w:spacing w:lineRule="auto" w:line="240" w:before="0" w:after="0"/>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spacing w:lineRule="auto" w:line="240" w:before="0" w:after="0"/>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jc w:val="center"/>
        <w:rPr>
          <w:b/>
          <w:b/>
          <w:sz w:val="28"/>
          <w:szCs w:val="28"/>
        </w:rPr>
      </w:pPr>
      <w:r>
        <w:rPr>
          <w:b/>
          <w:sz w:val="28"/>
          <w:szCs w:val="28"/>
        </w:rPr>
        <w:t>NEGATIVE EMOTIONS</w:t>
      </w:r>
    </w:p>
    <w:p>
      <w:pPr>
        <w:pStyle w:val="Normal"/>
        <w:jc w:val="center"/>
        <w:rPr>
          <w:b/>
          <w:b/>
          <w:sz w:val="28"/>
          <w:szCs w:val="28"/>
        </w:rPr>
      </w:pPr>
      <w:r>
        <w:rPr>
          <w:b/>
          <w:sz w:val="28"/>
          <w:szCs w:val="28"/>
        </w:rPr>
        <w:t>TEAM NUMBER ___</w:t>
      </w:r>
    </w:p>
    <w:p>
      <w:pPr>
        <w:pStyle w:val="Normal"/>
        <w:jc w:val="center"/>
        <w:rPr>
          <w:b/>
          <w:b/>
          <w:sz w:val="28"/>
          <w:szCs w:val="28"/>
        </w:rPr>
      </w:pPr>
      <w:r>
        <w:rPr>
          <w:b/>
          <w:sz w:val="28"/>
          <w:szCs w:val="28"/>
        </w:rPr>
      </w:r>
    </w:p>
    <w:p>
      <w:pPr>
        <w:pStyle w:val="Normal"/>
        <w:numPr>
          <w:ilvl w:val="0"/>
          <w:numId w:val="3"/>
        </w:numPr>
        <w:spacing w:lineRule="auto" w:line="240" w:before="0" w:after="0"/>
        <w:rPr>
          <w:sz w:val="28"/>
          <w:szCs w:val="28"/>
        </w:rPr>
      </w:pPr>
      <w:r>
        <w:rPr>
          <w:sz w:val="28"/>
          <w:szCs w:val="28"/>
        </w:rPr>
        <w:t>Make the connections between the two columns:</w:t>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bl>
      <w:tblPr>
        <w:tblW w:w="2268" w:type="dxa"/>
        <w:jc w:val="left"/>
        <w:tblInd w:w="90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1e0"/>
      </w:tblPr>
      <w:tblGrid>
        <w:gridCol w:w="2268"/>
      </w:tblGrid>
      <w:tr>
        <w:trPr>
          <w:trHeight w:val="720" w:hRule="atLeast"/>
        </w:trPr>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before="0" w:after="200"/>
              <w:jc w:val="center"/>
              <w:rPr>
                <w:b/>
                <w:b/>
                <w:sz w:val="28"/>
                <w:szCs w:val="28"/>
              </w:rPr>
            </w:pPr>
            <w:r>
              <w:rPr>
                <w:b/>
                <w:sz w:val="28"/>
                <w:szCs w:val="28"/>
              </w:rPr>
              <w:t>FRIENDS</w:t>
            </w:r>
          </w:p>
        </w:tc>
      </w:tr>
      <w:tr>
        <w:trPr>
          <w:trHeight w:val="720" w:hRule="atLeast"/>
        </w:trPr>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before="0" w:after="200"/>
              <w:jc w:val="center"/>
              <w:rPr>
                <w:b/>
                <w:b/>
                <w:sz w:val="28"/>
                <w:szCs w:val="28"/>
              </w:rPr>
            </w:pPr>
            <w:r>
              <w:rPr>
                <w:b/>
                <w:sz w:val="28"/>
                <w:szCs w:val="28"/>
              </w:rPr>
              <w:t>STRESS</w:t>
            </w:r>
          </w:p>
        </w:tc>
      </w:tr>
      <w:tr>
        <w:trPr>
          <w:trHeight w:val="720" w:hRule="atLeast"/>
        </w:trPr>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before="0" w:after="200"/>
              <w:jc w:val="center"/>
              <w:rPr>
                <w:b/>
                <w:b/>
                <w:sz w:val="28"/>
                <w:szCs w:val="28"/>
              </w:rPr>
            </w:pPr>
            <w:r>
              <w:rPr>
                <w:b/>
                <w:sz w:val="28"/>
                <w:szCs w:val="28"/>
              </w:rPr>
              <w:t>FEAR</w:t>
            </w:r>
          </w:p>
        </w:tc>
      </w:tr>
      <w:tr>
        <w:trPr>
          <w:trHeight w:val="720" w:hRule="atLeast"/>
        </w:trPr>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before="0" w:after="200"/>
              <w:jc w:val="center"/>
              <w:rPr>
                <w:b/>
                <w:b/>
                <w:sz w:val="28"/>
                <w:szCs w:val="28"/>
              </w:rPr>
            </w:pPr>
            <w:r>
              <w:rPr>
                <w:b/>
                <w:sz w:val="28"/>
                <w:szCs w:val="28"/>
              </w:rPr>
              <w:t>PANIC</w:t>
            </w:r>
          </w:p>
        </w:tc>
      </w:tr>
      <w:tr>
        <w:trPr>
          <w:trHeight w:val="720" w:hRule="atLeast"/>
        </w:trPr>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before="0" w:after="200"/>
              <w:jc w:val="center"/>
              <w:rPr>
                <w:b/>
                <w:b/>
                <w:sz w:val="28"/>
                <w:szCs w:val="28"/>
              </w:rPr>
            </w:pPr>
            <w:r>
              <w:rPr>
                <w:b/>
                <w:sz w:val="28"/>
                <w:szCs w:val="28"/>
              </w:rPr>
              <w:t>COMPUTER</w:t>
            </w:r>
          </w:p>
        </w:tc>
      </w:tr>
    </w:tbl>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r>
        <mc:AlternateContent>
          <mc:Choice Requires="wps">
            <w:drawing>
              <wp:anchor behindDoc="0" distT="0" distB="0" distL="114300" distR="114300" simplePos="0" locked="0" layoutInCell="1" allowOverlap="1" relativeHeight="2">
                <wp:simplePos x="0" y="0"/>
                <wp:positionH relativeFrom="page">
                  <wp:posOffset>3841750</wp:posOffset>
                </wp:positionH>
                <wp:positionV relativeFrom="paragraph">
                  <wp:posOffset>-2346325</wp:posOffset>
                </wp:positionV>
                <wp:extent cx="1440180" cy="2292350"/>
                <wp:effectExtent l="0" t="0" r="0" b="0"/>
                <wp:wrapSquare wrapText="bothSides"/>
                <wp:docPr id="2" name="Cadre1"/>
                <a:graphic xmlns:a="http://schemas.openxmlformats.org/drawingml/2006/main">
                  <a:graphicData uri="http://schemas.microsoft.com/office/word/2010/wordprocessingShape">
                    <wps:wsp>
                      <wps:cNvSpPr txBox="1"/>
                      <wps:spPr>
                        <a:xfrm>
                          <a:off x="0" y="0"/>
                          <a:ext cx="1440180" cy="2292350"/>
                        </a:xfrm>
                        <a:prstGeom prst="rect"/>
                      </wps:spPr>
                      <wps:txbx>
                        <w:txbxContent>
                          <w:tbl>
                            <w:tblPr>
                              <w:tblpPr w:bottomFromText="0" w:horzAnchor="page" w:leftFromText="180" w:rightFromText="180" w:tblpX="6163" w:tblpY="-3695" w:topFromText="0" w:vertAnchor="text"/>
                              <w:tblW w:w="2268"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val="01e0"/>
                            </w:tblPr>
                            <w:tblGrid>
                              <w:gridCol w:w="2268"/>
                            </w:tblGrid>
                            <w:tr>
                              <w:trPr>
                                <w:trHeight w:val="720" w:hRule="atLeast"/>
                              </w:trPr>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jc w:val="center"/>
                                    <w:rPr/>
                                  </w:pPr>
                                  <w:bookmarkStart w:id="1" w:name="__UnoMark__675_356263150"/>
                                  <w:bookmarkEnd w:id="1"/>
                                  <w:r>
                                    <w:rPr>
                                      <w:b/>
                                      <w:sz w:val="28"/>
                                      <w:szCs w:val="28"/>
                                    </w:rPr>
                                    <w:t>THREAT</w:t>
                                  </w:r>
                                </w:p>
                              </w:tc>
                            </w:tr>
                            <w:tr>
                              <w:trPr>
                                <w:trHeight w:val="720" w:hRule="atLeast"/>
                              </w:trPr>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jc w:val="center"/>
                                    <w:rPr/>
                                  </w:pPr>
                                  <w:bookmarkStart w:id="2" w:name="__UnoMark__676_356263150"/>
                                  <w:bookmarkStart w:id="3" w:name="__UnoMark__677_356263150"/>
                                  <w:bookmarkEnd w:id="2"/>
                                  <w:bookmarkEnd w:id="3"/>
                                  <w:r>
                                    <w:rPr>
                                      <w:b/>
                                      <w:sz w:val="28"/>
                                      <w:szCs w:val="28"/>
                                    </w:rPr>
                                    <w:t>ADAPTATION</w:t>
                                  </w:r>
                                </w:p>
                              </w:tc>
                            </w:tr>
                            <w:tr>
                              <w:trPr>
                                <w:trHeight w:val="720" w:hRule="atLeast"/>
                              </w:trPr>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jc w:val="center"/>
                                    <w:rPr/>
                                  </w:pPr>
                                  <w:bookmarkStart w:id="4" w:name="__UnoMark__678_356263150"/>
                                  <w:bookmarkStart w:id="5" w:name="__UnoMark__679_356263150"/>
                                  <w:bookmarkEnd w:id="4"/>
                                  <w:bookmarkEnd w:id="5"/>
                                  <w:r>
                                    <w:rPr>
                                      <w:b/>
                                      <w:sz w:val="28"/>
                                      <w:szCs w:val="28"/>
                                    </w:rPr>
                                    <w:t>SUPPORT</w:t>
                                  </w:r>
                                </w:p>
                              </w:tc>
                            </w:tr>
                            <w:tr>
                              <w:trPr>
                                <w:trHeight w:val="720" w:hRule="atLeast"/>
                              </w:trPr>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jc w:val="center"/>
                                    <w:rPr/>
                                  </w:pPr>
                                  <w:bookmarkStart w:id="6" w:name="__UnoMark__680_356263150"/>
                                  <w:bookmarkStart w:id="7" w:name="__UnoMark__681_356263150"/>
                                  <w:bookmarkEnd w:id="6"/>
                                  <w:bookmarkEnd w:id="7"/>
                                  <w:r>
                                    <w:rPr>
                                      <w:b/>
                                      <w:sz w:val="28"/>
                                      <w:szCs w:val="28"/>
                                    </w:rPr>
                                    <w:t>UNEXPECTED</w:t>
                                  </w:r>
                                </w:p>
                              </w:tc>
                            </w:tr>
                            <w:tr>
                              <w:trPr>
                                <w:trHeight w:val="720" w:hRule="atLeast"/>
                              </w:trPr>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jc w:val="center"/>
                                    <w:rPr/>
                                  </w:pPr>
                                  <w:bookmarkStart w:id="8" w:name="__UnoMark__682_356263150"/>
                                  <w:bookmarkEnd w:id="8"/>
                                  <w:r>
                                    <w:rPr>
                                      <w:b/>
                                      <w:sz w:val="28"/>
                                      <w:szCs w:val="28"/>
                                    </w:rPr>
                                    <w:t>FATIGUE</w:t>
                                  </w:r>
                                </w:p>
                              </w:tc>
                            </w:tr>
                          </w:tbl>
                        </w:txbxContent>
                      </wps:txbx>
                      <wps:bodyPr anchor="t" lIns="0" tIns="0" rIns="0" bIns="0">
                        <a:spAutoFit/>
                      </wps:bodyPr>
                    </wps:wsp>
                  </a:graphicData>
                </a:graphic>
              </wp:anchor>
            </w:drawing>
          </mc:Choice>
          <mc:Fallback>
            <w:pict>
              <v:rect style="position:absolute;rotation:0;width:113.4pt;height:180.5pt;mso-wrap-distance-left:9pt;mso-wrap-distance-right:9pt;mso-wrap-distance-top:0pt;mso-wrap-distance-bottom:0pt;margin-top:-184.75pt;mso-position-vertical-relative:text;margin-left:302.5pt;mso-position-horizontal-relative:page">
                <v:textbox inset="0in,0in,0in,0in">
                  <w:txbxContent>
                    <w:tbl>
                      <w:tblPr>
                        <w:tblpPr w:bottomFromText="0" w:horzAnchor="page" w:leftFromText="180" w:rightFromText="180" w:tblpX="6163" w:tblpY="-3695" w:topFromText="0" w:vertAnchor="text"/>
                        <w:tblW w:w="2268"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val="01e0"/>
                      </w:tblPr>
                      <w:tblGrid>
                        <w:gridCol w:w="2268"/>
                      </w:tblGrid>
                      <w:tr>
                        <w:trPr>
                          <w:trHeight w:val="720" w:hRule="atLeast"/>
                        </w:trPr>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jc w:val="center"/>
                              <w:rPr/>
                            </w:pPr>
                            <w:bookmarkStart w:id="9" w:name="__UnoMark__675_356263150"/>
                            <w:bookmarkEnd w:id="9"/>
                            <w:r>
                              <w:rPr>
                                <w:b/>
                                <w:sz w:val="28"/>
                                <w:szCs w:val="28"/>
                              </w:rPr>
                              <w:t>THREAT</w:t>
                            </w:r>
                          </w:p>
                        </w:tc>
                      </w:tr>
                      <w:tr>
                        <w:trPr>
                          <w:trHeight w:val="720" w:hRule="atLeast"/>
                        </w:trPr>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jc w:val="center"/>
                              <w:rPr/>
                            </w:pPr>
                            <w:bookmarkStart w:id="10" w:name="__UnoMark__676_356263150"/>
                            <w:bookmarkStart w:id="11" w:name="__UnoMark__677_356263150"/>
                            <w:bookmarkEnd w:id="10"/>
                            <w:bookmarkEnd w:id="11"/>
                            <w:r>
                              <w:rPr>
                                <w:b/>
                                <w:sz w:val="28"/>
                                <w:szCs w:val="28"/>
                              </w:rPr>
                              <w:t>ADAPTATION</w:t>
                            </w:r>
                          </w:p>
                        </w:tc>
                      </w:tr>
                      <w:tr>
                        <w:trPr>
                          <w:trHeight w:val="720" w:hRule="atLeast"/>
                        </w:trPr>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jc w:val="center"/>
                              <w:rPr/>
                            </w:pPr>
                            <w:bookmarkStart w:id="12" w:name="__UnoMark__678_356263150"/>
                            <w:bookmarkStart w:id="13" w:name="__UnoMark__679_356263150"/>
                            <w:bookmarkEnd w:id="12"/>
                            <w:bookmarkEnd w:id="13"/>
                            <w:r>
                              <w:rPr>
                                <w:b/>
                                <w:sz w:val="28"/>
                                <w:szCs w:val="28"/>
                              </w:rPr>
                              <w:t>SUPPORT</w:t>
                            </w:r>
                          </w:p>
                        </w:tc>
                      </w:tr>
                      <w:tr>
                        <w:trPr>
                          <w:trHeight w:val="720" w:hRule="atLeast"/>
                        </w:trPr>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jc w:val="center"/>
                              <w:rPr/>
                            </w:pPr>
                            <w:bookmarkStart w:id="14" w:name="__UnoMark__680_356263150"/>
                            <w:bookmarkStart w:id="15" w:name="__UnoMark__681_356263150"/>
                            <w:bookmarkEnd w:id="14"/>
                            <w:bookmarkEnd w:id="15"/>
                            <w:r>
                              <w:rPr>
                                <w:b/>
                                <w:sz w:val="28"/>
                                <w:szCs w:val="28"/>
                              </w:rPr>
                              <w:t>UNEXPECTED</w:t>
                            </w:r>
                          </w:p>
                        </w:tc>
                      </w:tr>
                      <w:tr>
                        <w:trPr>
                          <w:trHeight w:val="720" w:hRule="atLeast"/>
                        </w:trPr>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jc w:val="center"/>
                              <w:rPr/>
                            </w:pPr>
                            <w:bookmarkStart w:id="16" w:name="__UnoMark__682_356263150"/>
                            <w:bookmarkEnd w:id="16"/>
                            <w:r>
                              <w:rPr>
                                <w:b/>
                                <w:sz w:val="28"/>
                                <w:szCs w:val="28"/>
                              </w:rPr>
                              <w:t>FATIGUE</w:t>
                            </w:r>
                          </w:p>
                        </w:tc>
                      </w:tr>
                    </w:tbl>
                  </w:txbxContent>
                </v:textbox>
                <w10:wrap type="square"/>
              </v:rect>
            </w:pict>
          </mc:Fallback>
        </mc:AlternateContent>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ListParagraph"/>
        <w:numPr>
          <w:ilvl w:val="0"/>
          <w:numId w:val="3"/>
        </w:numPr>
        <w:spacing w:lineRule="auto" w:line="240" w:before="0" w:after="0"/>
        <w:contextualSpacing/>
        <w:rPr>
          <w:rFonts w:ascii="Times New Roman" w:hAnsi="Times New Roman" w:eastAsia="Times New Roman" w:cs="Times New Roman"/>
          <w:sz w:val="28"/>
          <w:szCs w:val="28"/>
        </w:rPr>
      </w:pPr>
      <w:r>
        <w:rPr>
          <w:sz w:val="28"/>
          <w:szCs w:val="28"/>
        </w:rPr>
        <w:t>Explain how a hobby helps you fight with the negative emotions.</w:t>
      </w:r>
    </w:p>
    <w:p>
      <w:pPr>
        <w:pStyle w:val="ListParagraph"/>
        <w:spacing w:lineRule="auto" w:line="240" w:before="0" w:after="0"/>
        <w:contextualSpacing/>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bidi w:val="0"/>
        <w:spacing w:lineRule="auto" w:line="276" w:before="0" w:after="200"/>
        <w:jc w:val="left"/>
        <w:rPr/>
      </w:pPr>
      <w:r>
        <w:rPr/>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lvl w:ilvl="0">
      <w:start w:val="2"/>
      <w:numFmt w:val="bullet"/>
      <w:lvlText w:val="-"/>
      <w:lvlJc w:val="left"/>
      <w:pPr>
        <w:ind w:left="720" w:hanging="360"/>
      </w:pPr>
      <w:rPr>
        <w:rFonts w:ascii="Times New Roman" w:hAnsi="Times New Roman" w:cs="Times New Roman" w:hint="default"/>
        <w:sz w:val="24"/>
        <w:b/>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1484e"/>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Tlidtranslation" w:customStyle="1">
    <w:name w:val="tlid-translation"/>
    <w:basedOn w:val="DefaultParagraphFont"/>
    <w:qFormat/>
    <w:rsid w:val="001e5a5f"/>
    <w:rPr/>
  </w:style>
  <w:style w:type="character" w:styleId="5yl5" w:customStyle="1">
    <w:name w:val="_5yl5"/>
    <w:basedOn w:val="DefaultParagraphFont"/>
    <w:qFormat/>
    <w:rsid w:val="00060ef5"/>
    <w:rPr/>
  </w:style>
  <w:style w:type="character" w:styleId="LienInternet">
    <w:name w:val="Lien Internet"/>
    <w:basedOn w:val="DefaultParagraphFont"/>
    <w:uiPriority w:val="99"/>
    <w:unhideWhenUsed/>
    <w:rsid w:val="00060ef5"/>
    <w:rPr>
      <w:color w:val="0000FF"/>
      <w:u w:val="singl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ascii="Times New Roman" w:hAnsi="Times New Roman" w:eastAsia="Times New Roman" w:cs="Times New Roman"/>
      <w:b/>
      <w:sz w:val="24"/>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paragraph" w:styleId="Titre">
    <w:name w:val="Titre"/>
    <w:basedOn w:val="Normal"/>
    <w:next w:val="Corpsdetexte"/>
    <w:qFormat/>
    <w:pPr>
      <w:keepNext w:val="true"/>
      <w:spacing w:before="240" w:after="120"/>
    </w:pPr>
    <w:rPr>
      <w:rFonts w:ascii="Liberation Sans" w:hAnsi="Liberation Sans" w:eastAsia="Microsoft YaHei" w:cs="Mangal"/>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Mangal"/>
    </w:rPr>
  </w:style>
  <w:style w:type="paragraph" w:styleId="Lgende">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ListParagraph">
    <w:name w:val="List Paragraph"/>
    <w:basedOn w:val="Normal"/>
    <w:uiPriority w:val="34"/>
    <w:qFormat/>
    <w:rsid w:val="006028d4"/>
    <w:pPr>
      <w:spacing w:before="0" w:after="200"/>
      <w:ind w:left="720" w:hanging="0"/>
      <w:contextualSpacing/>
    </w:pPr>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youtu.be/L49bCFc6mpg" TargetMode="External"/><Relationship Id="rId4" Type="http://schemas.openxmlformats.org/officeDocument/2006/relationships/hyperlink" Target="http://lo18.szczecin.pl/erasmusplus/?fbclid=IwAR2D4e9IJ-REI3yeqIQhwcg_klVsGm_2GYQ0arxkM2TOFsbjMElnsWhF74I" TargetMode="External"/><Relationship Id="rId5" Type="http://schemas.openxmlformats.org/officeDocument/2006/relationships/hyperlink" Target="https://www.youtube.com/watch?v=L49bCFc6mpg&amp;feature=youtu.be"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Application>LibreOffice/5.4.5.1$Windows_X86_64 LibreOffice_project/79c9829dd5d8054ec39a82dc51cd9eff340dbee8</Application>
  <Pages>4</Pages>
  <Words>610</Words>
  <Characters>3415</Characters>
  <CharactersWithSpaces>4010</CharactersWithSpaces>
  <Paragraphs>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2019-03-27T06:27:00Z</dcterms:created>
  <dc:creator>Cristina</dc:creator>
  <dc:description/>
  <dc:language>fr-FR</dc:language>
  <cp:lastModifiedBy/>
  <dcterms:modified xsi:type="dcterms:W3CDTF">2019-06-11T19:00:39Z</dcterms:modified>
  <cp:revision>51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